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FD30A" w14:textId="77777777" w:rsidR="004052A5" w:rsidRPr="00A601A0" w:rsidRDefault="004052A5" w:rsidP="004052A5">
      <w:pPr>
        <w:rPr>
          <w:rFonts w:ascii="Roboto" w:hAnsi="Roboto" w:cstheme="minorHAnsi"/>
          <w:b/>
          <w:bCs/>
          <w:sz w:val="22"/>
          <w:szCs w:val="22"/>
          <w:lang w:val="en-US"/>
        </w:rPr>
      </w:pPr>
    </w:p>
    <w:p w14:paraId="6FFF84E3" w14:textId="77777777" w:rsidR="004052A5" w:rsidRPr="00A601A0" w:rsidRDefault="004052A5" w:rsidP="004052A5">
      <w:pPr>
        <w:rPr>
          <w:rFonts w:ascii="Roboto" w:hAnsi="Roboto" w:cstheme="minorHAnsi"/>
          <w:b/>
          <w:bCs/>
          <w:sz w:val="22"/>
          <w:szCs w:val="22"/>
          <w:lang w:val="en-US"/>
        </w:rPr>
      </w:pPr>
    </w:p>
    <w:p w14:paraId="01C69942" w14:textId="77777777" w:rsidR="004052A5" w:rsidRPr="00A601A0" w:rsidRDefault="004052A5" w:rsidP="004052A5">
      <w:pPr>
        <w:rPr>
          <w:rFonts w:ascii="Roboto" w:hAnsi="Roboto" w:cstheme="minorHAnsi"/>
          <w:b/>
          <w:bCs/>
          <w:sz w:val="22"/>
          <w:szCs w:val="22"/>
          <w:lang w:val="en-US"/>
        </w:rPr>
      </w:pPr>
    </w:p>
    <w:p w14:paraId="2505C7FF" w14:textId="6CBD4DFC" w:rsidR="004052A5" w:rsidRPr="00EC38D1" w:rsidRDefault="004052A5" w:rsidP="004052A5">
      <w:pPr>
        <w:rPr>
          <w:rFonts w:ascii="Roboto" w:hAnsi="Roboto" w:cs="Arial"/>
          <w:b/>
          <w:bCs/>
          <w:lang w:val="en-US"/>
        </w:rPr>
      </w:pPr>
      <w:r w:rsidRPr="00EC38D1">
        <w:rPr>
          <w:rFonts w:ascii="Roboto" w:hAnsi="Roboto" w:cstheme="minorHAnsi"/>
          <w:b/>
          <w:bCs/>
          <w:lang w:val="en-US"/>
        </w:rPr>
        <w:t xml:space="preserve">International </w:t>
      </w:r>
      <w:r w:rsidR="003953DA">
        <w:rPr>
          <w:rFonts w:ascii="Roboto" w:hAnsi="Roboto" w:cstheme="minorHAnsi"/>
          <w:b/>
          <w:bCs/>
          <w:lang w:val="en-US"/>
        </w:rPr>
        <w:t xml:space="preserve">overview </w:t>
      </w:r>
      <w:r w:rsidR="00F076F4">
        <w:rPr>
          <w:rFonts w:ascii="Roboto" w:hAnsi="Roboto" w:cstheme="minorHAnsi"/>
          <w:b/>
          <w:bCs/>
          <w:lang w:val="en-US"/>
        </w:rPr>
        <w:t xml:space="preserve">on </w:t>
      </w:r>
      <w:r w:rsidR="0008679A" w:rsidRPr="0008679A">
        <w:rPr>
          <w:rFonts w:ascii="Roboto" w:hAnsi="Roboto" w:cstheme="minorHAnsi"/>
          <w:b/>
          <w:bCs/>
          <w:lang w:val="en-US"/>
        </w:rPr>
        <w:t>complaints handling mechanism for member and non-member companies</w:t>
      </w:r>
    </w:p>
    <w:p w14:paraId="69D650C2" w14:textId="77777777" w:rsidR="004052A5" w:rsidRPr="00EC38D1" w:rsidRDefault="004052A5" w:rsidP="004052A5">
      <w:pPr>
        <w:rPr>
          <w:rFonts w:ascii="Roboto" w:hAnsi="Roboto" w:cstheme="minorHAnsi"/>
          <w:b/>
          <w:bCs/>
          <w:sz w:val="22"/>
          <w:szCs w:val="22"/>
          <w:lang w:val="en-US"/>
        </w:rPr>
      </w:pPr>
    </w:p>
    <w:p w14:paraId="5804091F" w14:textId="77777777" w:rsidR="00420C61" w:rsidRPr="0008679A" w:rsidRDefault="00420C61" w:rsidP="004052A5">
      <w:pPr>
        <w:rPr>
          <w:rFonts w:ascii="Roboto" w:hAnsi="Roboto" w:cstheme="minorHAnsi"/>
          <w:b/>
          <w:bCs/>
          <w:sz w:val="22"/>
          <w:szCs w:val="22"/>
          <w:lang w:val="en-US"/>
        </w:rPr>
      </w:pPr>
    </w:p>
    <w:p w14:paraId="5DE51B7C" w14:textId="0683C9C9" w:rsidR="004052A5" w:rsidRPr="0008679A" w:rsidRDefault="00A3245B" w:rsidP="00A3245B">
      <w:pPr>
        <w:spacing w:after="240"/>
        <w:jc w:val="right"/>
        <w:rPr>
          <w:rFonts w:ascii="Roboto" w:hAnsi="Roboto" w:cstheme="minorHAnsi"/>
          <w:sz w:val="22"/>
          <w:szCs w:val="22"/>
          <w:lang w:val="en-US"/>
        </w:rPr>
      </w:pPr>
      <w:r w:rsidRPr="0008679A">
        <w:rPr>
          <w:rFonts w:ascii="Roboto" w:hAnsi="Roboto" w:cstheme="minorHAnsi"/>
          <w:sz w:val="22"/>
          <w:szCs w:val="22"/>
          <w:lang w:val="en-US"/>
        </w:rPr>
        <w:t xml:space="preserve">Last update: </w:t>
      </w:r>
      <w:r w:rsidR="0008679A" w:rsidRPr="0008679A">
        <w:rPr>
          <w:rFonts w:ascii="Roboto" w:hAnsi="Roboto" w:cstheme="minorHAnsi"/>
          <w:sz w:val="22"/>
          <w:szCs w:val="22"/>
          <w:lang w:val="en-US"/>
        </w:rPr>
        <w:t xml:space="preserve">August 2024 </w:t>
      </w:r>
    </w:p>
    <w:p w14:paraId="565DC7E2" w14:textId="77777777" w:rsidR="00420C61" w:rsidRPr="00A601A0" w:rsidRDefault="00420C61" w:rsidP="004052A5">
      <w:pPr>
        <w:spacing w:after="240"/>
        <w:jc w:val="both"/>
        <w:rPr>
          <w:rFonts w:ascii="Roboto" w:hAnsi="Roboto" w:cstheme="minorHAnsi"/>
          <w:b/>
          <w:bCs/>
          <w:sz w:val="22"/>
          <w:szCs w:val="22"/>
          <w:lang w:val="en-ZA"/>
        </w:rPr>
      </w:pPr>
    </w:p>
    <w:p w14:paraId="395C4B4C" w14:textId="2DDEC5FA" w:rsidR="004052A5" w:rsidRPr="00A601A0" w:rsidRDefault="004052A5" w:rsidP="004052A5">
      <w:pPr>
        <w:spacing w:after="240"/>
        <w:jc w:val="both"/>
        <w:rPr>
          <w:rFonts w:ascii="Roboto" w:hAnsi="Roboto" w:cstheme="minorHAnsi"/>
          <w:b/>
          <w:bCs/>
          <w:sz w:val="22"/>
          <w:szCs w:val="22"/>
          <w:lang w:val="en-ZA"/>
        </w:rPr>
      </w:pPr>
      <w:r w:rsidRPr="00A601A0">
        <w:rPr>
          <w:rFonts w:ascii="Roboto" w:hAnsi="Roboto" w:cstheme="minorHAnsi"/>
          <w:b/>
          <w:bCs/>
          <w:sz w:val="22"/>
          <w:szCs w:val="22"/>
          <w:lang w:val="en-ZA"/>
        </w:rPr>
        <w:t>Background:</w:t>
      </w:r>
    </w:p>
    <w:p w14:paraId="1693B4D2" w14:textId="77777777" w:rsidR="0008679A" w:rsidRPr="0008679A" w:rsidRDefault="004052A5" w:rsidP="0008679A">
      <w:pPr>
        <w:rPr>
          <w:rFonts w:ascii="Roboto" w:hAnsi="Roboto" w:cstheme="minorHAnsi"/>
          <w:color w:val="000000"/>
          <w:sz w:val="22"/>
          <w:szCs w:val="22"/>
        </w:rPr>
      </w:pPr>
      <w:r w:rsidRPr="00A601A0">
        <w:rPr>
          <w:rFonts w:ascii="Roboto" w:hAnsi="Roboto" w:cstheme="minorHAnsi"/>
          <w:color w:val="000000"/>
          <w:sz w:val="22"/>
          <w:szCs w:val="22"/>
          <w:lang w:val="en-US"/>
        </w:rPr>
        <w:t>EASA and ICAS</w:t>
      </w:r>
      <w:r w:rsidR="0059203A" w:rsidRPr="00A601A0">
        <w:rPr>
          <w:rFonts w:ascii="Roboto" w:hAnsi="Roboto" w:cstheme="minorHAnsi"/>
          <w:color w:val="000000"/>
          <w:sz w:val="22"/>
          <w:szCs w:val="22"/>
          <w:lang w:val="en-US"/>
        </w:rPr>
        <w:t xml:space="preserve"> members have responded to </w:t>
      </w:r>
      <w:r w:rsidRPr="00A601A0">
        <w:rPr>
          <w:rFonts w:ascii="Roboto" w:hAnsi="Roboto" w:cstheme="minorHAnsi"/>
          <w:color w:val="000000"/>
          <w:sz w:val="22"/>
          <w:szCs w:val="22"/>
          <w:lang w:val="en-US"/>
        </w:rPr>
        <w:t xml:space="preserve">a request for information </w:t>
      </w:r>
      <w:r w:rsidR="00CD0B8A" w:rsidRPr="00A601A0">
        <w:rPr>
          <w:rFonts w:ascii="Roboto" w:hAnsi="Roboto" w:cstheme="minorHAnsi"/>
          <w:color w:val="000000"/>
          <w:sz w:val="22"/>
          <w:szCs w:val="22"/>
          <w:lang w:val="en-US"/>
        </w:rPr>
        <w:t xml:space="preserve">from </w:t>
      </w:r>
      <w:r w:rsidR="0008679A" w:rsidRPr="0008679A">
        <w:rPr>
          <w:rFonts w:ascii="Roboto" w:hAnsi="Roboto" w:cstheme="minorHAnsi"/>
          <w:color w:val="000000"/>
          <w:sz w:val="22"/>
          <w:szCs w:val="22"/>
        </w:rPr>
        <w:t>The Advertising Standards Council of India (</w:t>
      </w:r>
      <w:hyperlink r:id="rId11" w:history="1">
        <w:r w:rsidR="0008679A" w:rsidRPr="0008679A">
          <w:rPr>
            <w:rStyle w:val="Hyperlink"/>
            <w:rFonts w:ascii="Roboto" w:hAnsi="Roboto" w:cstheme="minorHAnsi"/>
            <w:sz w:val="22"/>
            <w:szCs w:val="22"/>
          </w:rPr>
          <w:t>ASCI</w:t>
        </w:r>
      </w:hyperlink>
      <w:r w:rsidR="0008679A" w:rsidRPr="0008679A">
        <w:rPr>
          <w:rFonts w:ascii="Roboto" w:hAnsi="Roboto" w:cstheme="minorHAnsi"/>
          <w:color w:val="000000"/>
          <w:sz w:val="22"/>
          <w:szCs w:val="22"/>
        </w:rPr>
        <w:t>). </w:t>
      </w:r>
    </w:p>
    <w:p w14:paraId="058943DA" w14:textId="3B8CA798" w:rsidR="001D335D" w:rsidRPr="0008679A" w:rsidRDefault="001D335D" w:rsidP="0097094E">
      <w:pPr>
        <w:rPr>
          <w:rFonts w:ascii="Roboto" w:hAnsi="Roboto" w:cstheme="minorHAnsi"/>
          <w:color w:val="000000"/>
          <w:sz w:val="22"/>
          <w:szCs w:val="22"/>
        </w:rPr>
      </w:pPr>
    </w:p>
    <w:p w14:paraId="079C2F81" w14:textId="77777777" w:rsidR="00626B33" w:rsidRDefault="00626B33" w:rsidP="00626B33">
      <w:pPr>
        <w:rPr>
          <w:rFonts w:ascii="Roboto" w:hAnsi="Roboto" w:cstheme="minorHAnsi"/>
          <w:b/>
          <w:bCs/>
          <w:sz w:val="22"/>
          <w:szCs w:val="22"/>
          <w:lang w:val="en-ZA"/>
        </w:rPr>
      </w:pPr>
      <w:r w:rsidRPr="00A601A0">
        <w:rPr>
          <w:rFonts w:ascii="Roboto" w:hAnsi="Roboto" w:cstheme="minorHAnsi"/>
          <w:b/>
          <w:bCs/>
          <w:sz w:val="22"/>
          <w:szCs w:val="22"/>
          <w:lang w:val="en-ZA"/>
        </w:rPr>
        <w:t xml:space="preserve">Questions: </w:t>
      </w:r>
    </w:p>
    <w:p w14:paraId="4427EC60" w14:textId="77777777" w:rsidR="00626B33" w:rsidRPr="00A601A0" w:rsidRDefault="00626B33" w:rsidP="00626B33">
      <w:pPr>
        <w:rPr>
          <w:rFonts w:ascii="Roboto" w:hAnsi="Roboto" w:cstheme="minorHAnsi"/>
          <w:color w:val="000000"/>
          <w:sz w:val="22"/>
          <w:szCs w:val="22"/>
          <w:lang w:eastAsia="en-US"/>
        </w:rPr>
      </w:pPr>
    </w:p>
    <w:p w14:paraId="246F42E4" w14:textId="77777777" w:rsidR="0008679A" w:rsidRDefault="0008679A" w:rsidP="0008679A">
      <w:pPr>
        <w:rPr>
          <w:rFonts w:ascii="Roboto" w:hAnsi="Roboto" w:cstheme="minorHAnsi"/>
          <w:sz w:val="22"/>
          <w:szCs w:val="22"/>
        </w:rPr>
      </w:pPr>
      <w:r w:rsidRPr="0008679A">
        <w:rPr>
          <w:rFonts w:ascii="Roboto" w:hAnsi="Roboto" w:cstheme="minorHAnsi"/>
          <w:sz w:val="22"/>
          <w:szCs w:val="22"/>
        </w:rPr>
        <w:t>The ASCI is evaluating their complaints handling mechanism for member and non-member companies and would like to know:</w:t>
      </w:r>
    </w:p>
    <w:p w14:paraId="45D74082" w14:textId="77777777" w:rsidR="0008679A" w:rsidRPr="0008679A" w:rsidRDefault="0008679A" w:rsidP="0008679A">
      <w:pPr>
        <w:rPr>
          <w:rFonts w:ascii="Roboto" w:hAnsi="Roboto" w:cstheme="minorHAnsi"/>
          <w:sz w:val="22"/>
          <w:szCs w:val="22"/>
        </w:rPr>
      </w:pPr>
    </w:p>
    <w:p w14:paraId="5B65F9F2" w14:textId="77777777" w:rsidR="0008679A" w:rsidRPr="0008679A" w:rsidRDefault="0008679A" w:rsidP="0008679A">
      <w:pPr>
        <w:rPr>
          <w:rFonts w:ascii="Roboto" w:hAnsi="Roboto" w:cstheme="minorHAnsi"/>
          <w:sz w:val="22"/>
          <w:szCs w:val="22"/>
        </w:rPr>
      </w:pPr>
      <w:r w:rsidRPr="0008679A">
        <w:rPr>
          <w:rFonts w:ascii="Roboto" w:hAnsi="Roboto" w:cstheme="minorHAnsi"/>
          <w:sz w:val="22"/>
          <w:szCs w:val="22"/>
        </w:rPr>
        <w:t>1) If SRO's apply a processing fee to resolve any complaints? This could be applicable to member or non-member companies.</w:t>
      </w:r>
    </w:p>
    <w:p w14:paraId="72329FF0" w14:textId="77777777" w:rsidR="0008679A" w:rsidRPr="0008679A" w:rsidRDefault="0008679A" w:rsidP="0008679A">
      <w:pPr>
        <w:rPr>
          <w:rFonts w:ascii="Roboto" w:hAnsi="Roboto" w:cstheme="minorHAnsi"/>
          <w:sz w:val="22"/>
          <w:szCs w:val="22"/>
        </w:rPr>
      </w:pPr>
      <w:r w:rsidRPr="0008679A">
        <w:rPr>
          <w:rFonts w:ascii="Roboto" w:hAnsi="Roboto" w:cstheme="minorHAnsi"/>
          <w:sz w:val="22"/>
          <w:szCs w:val="22"/>
        </w:rPr>
        <w:t>2) The structure and mechanism followed, in case this is applicable.</w:t>
      </w:r>
    </w:p>
    <w:p w14:paraId="1E01B4DC" w14:textId="77777777" w:rsidR="00B30881" w:rsidRDefault="00B30881" w:rsidP="002905C9">
      <w:pPr>
        <w:rPr>
          <w:rFonts w:ascii="Roboto" w:hAnsi="Roboto" w:cstheme="minorHAnsi"/>
          <w:color w:val="000000"/>
          <w:sz w:val="22"/>
          <w:szCs w:val="22"/>
        </w:rPr>
      </w:pPr>
    </w:p>
    <w:p w14:paraId="63ADBB6B" w14:textId="77777777" w:rsidR="00B30881" w:rsidRPr="002905C9" w:rsidRDefault="00B30881" w:rsidP="002905C9">
      <w:pPr>
        <w:rPr>
          <w:rFonts w:ascii="Roboto" w:hAnsi="Roboto" w:cstheme="minorHAnsi"/>
          <w:color w:val="000000"/>
          <w:sz w:val="22"/>
          <w:szCs w:val="22"/>
        </w:rPr>
      </w:pPr>
    </w:p>
    <w:p w14:paraId="0783A837" w14:textId="7B0F0CED" w:rsidR="00E74F9C" w:rsidRPr="007514A5" w:rsidRDefault="00E74F9C" w:rsidP="004052A5">
      <w:pPr>
        <w:rPr>
          <w:rFonts w:ascii="Roboto" w:hAnsi="Roboto" w:cstheme="minorHAnsi"/>
          <w:color w:val="000000"/>
          <w:sz w:val="22"/>
          <w:szCs w:val="22"/>
          <w:lang w:val="en-US"/>
        </w:rPr>
      </w:pPr>
    </w:p>
    <w:p w14:paraId="29DFC113" w14:textId="77777777" w:rsidR="004052A5" w:rsidRPr="00A601A0" w:rsidRDefault="004052A5" w:rsidP="004052A5">
      <w:pPr>
        <w:rPr>
          <w:rFonts w:ascii="Roboto" w:hAnsi="Roboto" w:cstheme="minorHAnsi"/>
          <w:color w:val="000000"/>
          <w:sz w:val="22"/>
          <w:szCs w:val="22"/>
        </w:rPr>
      </w:pPr>
    </w:p>
    <w:p w14:paraId="15946CE0" w14:textId="77777777" w:rsidR="00DD3668" w:rsidRPr="00A601A0" w:rsidRDefault="00DD3668" w:rsidP="00DD3668">
      <w:pPr>
        <w:rPr>
          <w:rFonts w:ascii="Roboto" w:hAnsi="Roboto" w:cstheme="minorHAnsi"/>
          <w:sz w:val="22"/>
          <w:szCs w:val="22"/>
          <w:lang w:val="en-ZA"/>
        </w:rPr>
      </w:pPr>
    </w:p>
    <w:p w14:paraId="29A6CFA1" w14:textId="77777777" w:rsidR="00DD3668" w:rsidRPr="00A601A0" w:rsidRDefault="00DD3668" w:rsidP="00DD3668">
      <w:pPr>
        <w:rPr>
          <w:rFonts w:ascii="Roboto" w:hAnsi="Roboto" w:cstheme="minorHAnsi"/>
          <w:sz w:val="22"/>
          <w:szCs w:val="22"/>
          <w:lang w:val="en-ZA"/>
        </w:rPr>
      </w:pPr>
    </w:p>
    <w:p w14:paraId="19D40D3D" w14:textId="21FB0E5B" w:rsidR="00FF7461" w:rsidRPr="00A601A0" w:rsidRDefault="00FF7461">
      <w:pPr>
        <w:rPr>
          <w:rFonts w:ascii="Roboto" w:hAnsi="Roboto" w:cstheme="minorHAnsi"/>
          <w:color w:val="000000"/>
          <w:sz w:val="22"/>
          <w:szCs w:val="22"/>
          <w:lang w:val="en-US"/>
        </w:rPr>
      </w:pPr>
    </w:p>
    <w:tbl>
      <w:tblPr>
        <w:tblStyle w:val="GridTable5Dark-Accent2"/>
        <w:tblW w:w="14170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9922"/>
      </w:tblGrid>
      <w:tr w:rsidR="00FF7461" w:rsidRPr="00A601A0" w14:paraId="7B968344" w14:textId="77777777" w:rsidTr="00A60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770C8DEF" w14:textId="77777777" w:rsidR="00FF7461" w:rsidRPr="00A601A0" w:rsidRDefault="00FF7461" w:rsidP="007816CE">
            <w:pPr>
              <w:rPr>
                <w:rFonts w:ascii="Roboto" w:hAnsi="Roboto" w:cstheme="minorHAnsi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t>Country</w:t>
            </w:r>
          </w:p>
        </w:tc>
        <w:tc>
          <w:tcPr>
            <w:tcW w:w="2693" w:type="dxa"/>
          </w:tcPr>
          <w:p w14:paraId="37AE138B" w14:textId="77777777" w:rsidR="00FF7461" w:rsidRPr="00A601A0" w:rsidRDefault="00FF7461" w:rsidP="00781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t>SRO</w:t>
            </w:r>
          </w:p>
        </w:tc>
        <w:tc>
          <w:tcPr>
            <w:tcW w:w="9922" w:type="dxa"/>
            <w:shd w:val="clear" w:color="auto" w:fill="4472C4" w:themeFill="accent1"/>
          </w:tcPr>
          <w:p w14:paraId="2C308FF1" w14:textId="77777777" w:rsidR="00FF7461" w:rsidRPr="00A601A0" w:rsidRDefault="00FF7461" w:rsidP="00781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 w:val="0"/>
                <w:bCs w:val="0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t>Response</w:t>
            </w:r>
          </w:p>
          <w:p w14:paraId="5E0EDF39" w14:textId="77777777" w:rsidR="00FF7461" w:rsidRPr="00A601A0" w:rsidRDefault="00FF7461" w:rsidP="00781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  <w:lang w:val="en-US"/>
              </w:rPr>
            </w:pPr>
          </w:p>
        </w:tc>
      </w:tr>
      <w:tr w:rsidR="004D3F96" w:rsidRPr="00A601A0" w14:paraId="77F38A49" w14:textId="77777777" w:rsidTr="00A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221A37FD" w14:textId="6C7E1865" w:rsidR="004D3F96" w:rsidRPr="00A601A0" w:rsidRDefault="004D3F96" w:rsidP="007816CE">
            <w:pPr>
              <w:rPr>
                <w:rFonts w:ascii="Roboto" w:hAnsi="Roboto" w:cstheme="minorHAnsi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t>Australia</w:t>
            </w:r>
          </w:p>
        </w:tc>
        <w:tc>
          <w:tcPr>
            <w:tcW w:w="2693" w:type="dxa"/>
          </w:tcPr>
          <w:p w14:paraId="62E2B0A9" w14:textId="7144D4C7" w:rsidR="004D3F96" w:rsidRPr="00A601A0" w:rsidRDefault="00000000" w:rsidP="00781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22"/>
                <w:szCs w:val="22"/>
                <w:lang w:val="en-US"/>
              </w:rPr>
            </w:pPr>
            <w:hyperlink r:id="rId12" w:history="1">
              <w:r w:rsidR="0017483D" w:rsidRPr="0017483D">
                <w:rPr>
                  <w:rStyle w:val="Hyperlink"/>
                  <w:rFonts w:ascii="Roboto" w:hAnsi="Roboto" w:cstheme="minorHAnsi"/>
                  <w:b/>
                  <w:bCs/>
                  <w:sz w:val="22"/>
                  <w:szCs w:val="22"/>
                  <w:lang w:val="en-US"/>
                </w:rPr>
                <w:t>ABAC</w:t>
              </w:r>
            </w:hyperlink>
          </w:p>
        </w:tc>
        <w:tc>
          <w:tcPr>
            <w:tcW w:w="9922" w:type="dxa"/>
            <w:shd w:val="clear" w:color="auto" w:fill="D5DCE4" w:themeFill="text2" w:themeFillTint="33"/>
          </w:tcPr>
          <w:p w14:paraId="1C69895B" w14:textId="77777777" w:rsidR="0017483D" w:rsidRPr="0017483D" w:rsidRDefault="0017483D" w:rsidP="00174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  <w:r w:rsidRPr="0017483D">
              <w:rPr>
                <w:rFonts w:ascii="Roboto" w:hAnsi="Roboto" w:cstheme="minorHAnsi"/>
                <w:sz w:val="22"/>
                <w:szCs w:val="22"/>
              </w:rPr>
              <w:t>No ABAC don't apply a processing fee to complaints, the complaints system is fully funded by the alcohol industry</w:t>
            </w:r>
          </w:p>
          <w:p w14:paraId="5FC2E606" w14:textId="77777777" w:rsidR="00EE104B" w:rsidRPr="0017483D" w:rsidRDefault="00EE104B" w:rsidP="00E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</w:rPr>
            </w:pPr>
          </w:p>
          <w:p w14:paraId="4974A59C" w14:textId="77777777" w:rsidR="009C5945" w:rsidRPr="00A601A0" w:rsidRDefault="009C5945" w:rsidP="00EE1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22"/>
                <w:szCs w:val="22"/>
                <w:lang w:val="en-AU"/>
              </w:rPr>
            </w:pPr>
          </w:p>
          <w:p w14:paraId="2DA0413D" w14:textId="1B023AF3" w:rsidR="009C5945" w:rsidRPr="00A601A0" w:rsidRDefault="009C5945" w:rsidP="008F04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sz w:val="22"/>
                <w:szCs w:val="22"/>
                <w:lang w:val="en-AU"/>
              </w:rPr>
            </w:pPr>
          </w:p>
        </w:tc>
      </w:tr>
      <w:tr w:rsidR="00FD4543" w:rsidRPr="00A601A0" w14:paraId="0FE07848" w14:textId="77777777" w:rsidTr="00A60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4331EDE0" w14:textId="3363C8F2" w:rsidR="00FD4543" w:rsidRPr="00A601A0" w:rsidRDefault="00FD4543" w:rsidP="007816CE">
            <w:pPr>
              <w:rPr>
                <w:rFonts w:ascii="Roboto" w:hAnsi="Roboto" w:cstheme="minorHAnsi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lastRenderedPageBreak/>
              <w:t>Canada</w:t>
            </w:r>
          </w:p>
        </w:tc>
        <w:tc>
          <w:tcPr>
            <w:tcW w:w="2693" w:type="dxa"/>
          </w:tcPr>
          <w:p w14:paraId="6D7F8A48" w14:textId="6EED9C8E" w:rsidR="00FD4543" w:rsidRPr="00A601A0" w:rsidRDefault="00000000" w:rsidP="00781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hyperlink r:id="rId13" w:history="1">
              <w:r w:rsidR="00B5378D" w:rsidRPr="00A601A0">
                <w:rPr>
                  <w:rStyle w:val="Hyperlink"/>
                  <w:rFonts w:ascii="Roboto" w:hAnsi="Roboto" w:cstheme="minorHAnsi"/>
                  <w:b/>
                  <w:bCs/>
                  <w:sz w:val="22"/>
                  <w:szCs w:val="22"/>
                </w:rPr>
                <w:t>Ad Standards</w:t>
              </w:r>
            </w:hyperlink>
          </w:p>
        </w:tc>
        <w:tc>
          <w:tcPr>
            <w:tcW w:w="9922" w:type="dxa"/>
            <w:shd w:val="clear" w:color="auto" w:fill="D5DCE4" w:themeFill="text2" w:themeFillTint="33"/>
          </w:tcPr>
          <w:p w14:paraId="5B2BC29A" w14:textId="77777777" w:rsidR="00DF247C" w:rsidRPr="00DF247C" w:rsidRDefault="00DF247C" w:rsidP="00DF24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  <w:lang w:val="en-CA"/>
              </w:rPr>
            </w:pPr>
            <w:r w:rsidRPr="00DF247C">
              <w:rPr>
                <w:rFonts w:ascii="Roboto" w:hAnsi="Roboto"/>
                <w:bCs/>
                <w:sz w:val="22"/>
                <w:szCs w:val="22"/>
                <w:lang w:val="en-CA"/>
              </w:rPr>
              <w:t>We do not charge any fee for resolving complaints from the general public.  We do, however, charge a fee in the case of disputes between advertisers.</w:t>
            </w:r>
          </w:p>
          <w:p w14:paraId="38D57114" w14:textId="77777777" w:rsidR="00DF247C" w:rsidRPr="00DF247C" w:rsidRDefault="00DF247C" w:rsidP="00DF24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  <w:lang w:val="en-CA"/>
              </w:rPr>
            </w:pPr>
          </w:p>
          <w:p w14:paraId="6F5FCBA7" w14:textId="77777777" w:rsidR="00DF247C" w:rsidRPr="00DF247C" w:rsidRDefault="00DF247C" w:rsidP="00DF247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  <w:lang w:val="en-CA"/>
              </w:rPr>
            </w:pPr>
            <w:r w:rsidRPr="00DF247C">
              <w:rPr>
                <w:rFonts w:ascii="Roboto" w:hAnsi="Roboto"/>
                <w:bCs/>
                <w:sz w:val="22"/>
                <w:szCs w:val="22"/>
                <w:lang w:val="en-CA"/>
              </w:rPr>
              <w:t xml:space="preserve">Our fee chart is available here: </w:t>
            </w:r>
            <w:hyperlink r:id="rId14" w:history="1">
              <w:r w:rsidRPr="00DF247C">
                <w:rPr>
                  <w:rStyle w:val="Hyperlink"/>
                  <w:rFonts w:ascii="Roboto" w:hAnsi="Roboto"/>
                  <w:bCs/>
                  <w:sz w:val="22"/>
                  <w:szCs w:val="22"/>
                  <w:lang w:val="en-CA"/>
                </w:rPr>
                <w:t>https://adstandards.ca/wp-content/uploads/2019/02/Fee-Schedule.pdf</w:t>
              </w:r>
            </w:hyperlink>
            <w:r w:rsidRPr="00DF247C">
              <w:rPr>
                <w:rFonts w:ascii="Roboto" w:hAnsi="Roboto"/>
                <w:bCs/>
                <w:sz w:val="22"/>
                <w:szCs w:val="22"/>
                <w:lang w:val="en-CA"/>
              </w:rPr>
              <w:t xml:space="preserve"> </w:t>
            </w:r>
          </w:p>
          <w:p w14:paraId="50E8D92D" w14:textId="689A4E76" w:rsidR="00FD4543" w:rsidRPr="00DF247C" w:rsidRDefault="00FD4543" w:rsidP="008F04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  <w:lang w:val="en-CA"/>
              </w:rPr>
            </w:pPr>
          </w:p>
        </w:tc>
      </w:tr>
      <w:tr w:rsidR="00B5378D" w:rsidRPr="00A601A0" w14:paraId="3344E9AA" w14:textId="77777777" w:rsidTr="00A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469E3202" w14:textId="685B84BE" w:rsidR="00B5378D" w:rsidRPr="00A601A0" w:rsidRDefault="00B5378D" w:rsidP="007816CE">
            <w:pPr>
              <w:rPr>
                <w:rFonts w:ascii="Roboto" w:hAnsi="Roboto" w:cstheme="minorHAnsi"/>
                <w:sz w:val="22"/>
                <w:szCs w:val="22"/>
                <w:lang w:val="en-US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  <w:lang w:val="en-US"/>
              </w:rPr>
              <w:t>Chile</w:t>
            </w:r>
          </w:p>
        </w:tc>
        <w:tc>
          <w:tcPr>
            <w:tcW w:w="2693" w:type="dxa"/>
          </w:tcPr>
          <w:p w14:paraId="5ADB6D51" w14:textId="21862871" w:rsidR="009642BD" w:rsidRPr="00A601A0" w:rsidRDefault="009642BD" w:rsidP="00781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22"/>
                <w:szCs w:val="22"/>
                <w:lang w:val="es-ES"/>
              </w:rPr>
            </w:pPr>
            <w:r w:rsidRPr="00A601A0">
              <w:rPr>
                <w:rFonts w:ascii="Roboto" w:hAnsi="Roboto" w:cstheme="minorHAnsi"/>
                <w:b/>
                <w:bCs/>
                <w:sz w:val="22"/>
                <w:szCs w:val="22"/>
                <w:lang w:val="es-ES"/>
              </w:rPr>
              <w:t>Consejo de Autorregulación y Ética Publicitaria</w:t>
            </w:r>
          </w:p>
          <w:p w14:paraId="3DF15776" w14:textId="13811A52" w:rsidR="00B5378D" w:rsidRPr="00A601A0" w:rsidRDefault="00000000" w:rsidP="007816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hyperlink r:id="rId15" w:history="1">
              <w:r w:rsidR="00580B5F" w:rsidRPr="00A601A0">
                <w:rPr>
                  <w:rStyle w:val="Hyperlink"/>
                  <w:rFonts w:ascii="Roboto" w:hAnsi="Roboto" w:cstheme="minorHAnsi"/>
                  <w:b/>
                  <w:bCs/>
                  <w:sz w:val="22"/>
                  <w:szCs w:val="22"/>
                </w:rPr>
                <w:t>CONAR</w:t>
              </w:r>
            </w:hyperlink>
          </w:p>
        </w:tc>
        <w:tc>
          <w:tcPr>
            <w:tcW w:w="9922" w:type="dxa"/>
            <w:shd w:val="clear" w:color="auto" w:fill="D5DCE4" w:themeFill="text2" w:themeFillTint="33"/>
          </w:tcPr>
          <w:p w14:paraId="003DF399" w14:textId="77777777" w:rsidR="0008679A" w:rsidRPr="0008679A" w:rsidRDefault="0008679A" w:rsidP="000867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8679A">
              <w:rPr>
                <w:rFonts w:ascii="Roboto" w:hAnsi="Roboto"/>
                <w:bCs/>
                <w:sz w:val="22"/>
                <w:szCs w:val="22"/>
              </w:rPr>
              <w:t xml:space="preserve">1) If SRO's apply a processing fee to resolve any complaints? This could be applicable to member or non-member companies. </w:t>
            </w:r>
            <w:r w:rsidRPr="0008679A">
              <w:rPr>
                <w:rFonts w:ascii="Roboto" w:hAnsi="Roboto"/>
                <w:b/>
                <w:bCs/>
                <w:sz w:val="22"/>
                <w:szCs w:val="22"/>
              </w:rPr>
              <w:t>YES</w:t>
            </w:r>
          </w:p>
          <w:p w14:paraId="63B6DBB1" w14:textId="77777777" w:rsidR="0008679A" w:rsidRPr="0008679A" w:rsidRDefault="0008679A" w:rsidP="000867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</w:rPr>
            </w:pPr>
            <w:r w:rsidRPr="0008679A">
              <w:rPr>
                <w:rFonts w:ascii="Roboto" w:hAnsi="Roboto"/>
                <w:bCs/>
                <w:sz w:val="22"/>
                <w:szCs w:val="22"/>
              </w:rPr>
              <w:t xml:space="preserve">2) The structure and mechanism followed, in case this is applicable. </w:t>
            </w:r>
          </w:p>
          <w:p w14:paraId="79170E75" w14:textId="77777777" w:rsidR="0008679A" w:rsidRPr="0008679A" w:rsidRDefault="0008679A" w:rsidP="000867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8679A">
              <w:rPr>
                <w:rFonts w:ascii="Roboto" w:hAnsi="Roboto"/>
                <w:b/>
                <w:bCs/>
                <w:sz w:val="22"/>
                <w:szCs w:val="22"/>
              </w:rPr>
              <w:t xml:space="preserve">People/consumer can send to CONAR complaints, and we resolve it, free of any fee. </w:t>
            </w:r>
          </w:p>
          <w:p w14:paraId="0492A215" w14:textId="77777777" w:rsidR="0008679A" w:rsidRPr="0008679A" w:rsidRDefault="0008679A" w:rsidP="000867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08679A">
              <w:rPr>
                <w:rFonts w:ascii="Roboto" w:hAnsi="Roboto"/>
                <w:b/>
                <w:bCs/>
                <w:sz w:val="22"/>
                <w:szCs w:val="22"/>
              </w:rPr>
              <w:t>CONAR members, pay a standard fee, lower than the fee we charge to non CONAR members</w:t>
            </w:r>
          </w:p>
          <w:p w14:paraId="099B500A" w14:textId="79D2144C" w:rsidR="00DD3668" w:rsidRPr="00A601A0" w:rsidRDefault="00DD3668" w:rsidP="008F0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Cs/>
                <w:sz w:val="22"/>
                <w:szCs w:val="22"/>
              </w:rPr>
            </w:pPr>
          </w:p>
          <w:p w14:paraId="265A5492" w14:textId="77777777" w:rsidR="00DD3668" w:rsidRPr="00A601A0" w:rsidRDefault="00DD3668" w:rsidP="00DD36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</w:pPr>
          </w:p>
          <w:p w14:paraId="6EB51072" w14:textId="77777777" w:rsidR="00B5378D" w:rsidRPr="00A601A0" w:rsidRDefault="00B5378D" w:rsidP="008F0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2"/>
                <w:szCs w:val="22"/>
              </w:rPr>
            </w:pPr>
          </w:p>
        </w:tc>
      </w:tr>
      <w:tr w:rsidR="0008679A" w:rsidRPr="00A601A0" w14:paraId="5B4720FB" w14:textId="77777777" w:rsidTr="00A60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173F1E5B" w14:textId="35D565EF" w:rsidR="0008679A" w:rsidRPr="00A601A0" w:rsidRDefault="0008679A" w:rsidP="00FF7461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r>
              <w:rPr>
                <w:rFonts w:ascii="Roboto" w:hAnsi="Roboto" w:cstheme="minorHAnsi"/>
                <w:sz w:val="22"/>
                <w:szCs w:val="22"/>
              </w:rPr>
              <w:t xml:space="preserve">Paraguay </w:t>
            </w:r>
          </w:p>
        </w:tc>
        <w:tc>
          <w:tcPr>
            <w:tcW w:w="2693" w:type="dxa"/>
          </w:tcPr>
          <w:p w14:paraId="6B7C59AE" w14:textId="158915F6" w:rsidR="0008679A" w:rsidRPr="00A601A0" w:rsidRDefault="00000000" w:rsidP="00FF7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hyperlink r:id="rId16" w:history="1">
              <w:r w:rsidR="0008679A" w:rsidRPr="0008679A">
                <w:rPr>
                  <w:rStyle w:val="Hyperlink"/>
                  <w:rFonts w:ascii="Roboto" w:hAnsi="Roboto"/>
                  <w:b/>
                  <w:bCs/>
                  <w:sz w:val="22"/>
                  <w:szCs w:val="22"/>
                </w:rPr>
                <w:t>CONAR</w:t>
              </w:r>
            </w:hyperlink>
            <w:r w:rsidR="0008679A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shd w:val="clear" w:color="auto" w:fill="D5DCE4" w:themeFill="text2" w:themeFillTint="33"/>
          </w:tcPr>
          <w:p w14:paraId="56106B77" w14:textId="77777777" w:rsidR="0008679A" w:rsidRPr="0008679A" w:rsidRDefault="0008679A" w:rsidP="00086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Calibri"/>
                <w:bCs/>
                <w:color w:val="000000"/>
                <w:sz w:val="22"/>
                <w:szCs w:val="22"/>
              </w:rPr>
            </w:pPr>
            <w:r w:rsidRPr="0008679A">
              <w:rPr>
                <w:rFonts w:ascii="Roboto" w:hAnsi="Roboto" w:cs="Calibri"/>
                <w:bCs/>
                <w:color w:val="000000"/>
                <w:sz w:val="22"/>
                <w:szCs w:val="22"/>
              </w:rPr>
              <w:t>CONAR Paraguay does not apply a processing fee to resolve complaints.</w:t>
            </w:r>
          </w:p>
          <w:p w14:paraId="4EF79F14" w14:textId="77777777" w:rsidR="0008679A" w:rsidRPr="0008679A" w:rsidRDefault="0008679A" w:rsidP="00086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Calibri"/>
                <w:bCs/>
                <w:color w:val="000000"/>
                <w:sz w:val="22"/>
                <w:szCs w:val="22"/>
              </w:rPr>
            </w:pPr>
          </w:p>
          <w:p w14:paraId="0C9E9CDB" w14:textId="77777777" w:rsidR="0008679A" w:rsidRPr="0008679A" w:rsidRDefault="0008679A" w:rsidP="00086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Calibri"/>
                <w:bCs/>
                <w:color w:val="000000"/>
                <w:sz w:val="22"/>
                <w:szCs w:val="22"/>
              </w:rPr>
            </w:pPr>
            <w:r w:rsidRPr="0008679A">
              <w:rPr>
                <w:rFonts w:ascii="Roboto" w:hAnsi="Roboto" w:cs="Calibri"/>
                <w:bCs/>
                <w:color w:val="000000"/>
                <w:sz w:val="22"/>
                <w:szCs w:val="22"/>
              </w:rPr>
              <w:t>However, it is entitled to request complainant to deposit a bond just in case of bad faith.</w:t>
            </w:r>
          </w:p>
          <w:p w14:paraId="1C895323" w14:textId="77777777" w:rsidR="0008679A" w:rsidRPr="0008679A" w:rsidRDefault="0008679A" w:rsidP="00A62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 w:cs="Calibri"/>
                <w:bCs/>
                <w:color w:val="000000"/>
                <w:sz w:val="22"/>
                <w:szCs w:val="22"/>
              </w:rPr>
            </w:pPr>
          </w:p>
        </w:tc>
      </w:tr>
      <w:tr w:rsidR="00A2363B" w:rsidRPr="00A601A0" w14:paraId="03216E1C" w14:textId="77777777" w:rsidTr="00A60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6C737ADF" w14:textId="7C401328" w:rsidR="00A2363B" w:rsidRPr="00A601A0" w:rsidRDefault="00A2363B" w:rsidP="00FF7461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</w:rPr>
              <w:t>South Africa</w:t>
            </w:r>
          </w:p>
        </w:tc>
        <w:tc>
          <w:tcPr>
            <w:tcW w:w="2693" w:type="dxa"/>
          </w:tcPr>
          <w:p w14:paraId="3549A255" w14:textId="35B24C2D" w:rsidR="003F402B" w:rsidRPr="00A601A0" w:rsidRDefault="003F402B" w:rsidP="00FF7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601A0">
              <w:rPr>
                <w:rFonts w:ascii="Roboto" w:hAnsi="Roboto"/>
                <w:b/>
                <w:bCs/>
                <w:sz w:val="22"/>
                <w:szCs w:val="22"/>
              </w:rPr>
              <w:t>The Advertising Regulatory Board</w:t>
            </w:r>
          </w:p>
          <w:p w14:paraId="253DA889" w14:textId="0A6E3F87" w:rsidR="00A2363B" w:rsidRPr="00A601A0" w:rsidRDefault="00000000" w:rsidP="00FF7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hyperlink r:id="rId17" w:history="1">
              <w:r w:rsidR="00A2363B" w:rsidRPr="00A601A0">
                <w:rPr>
                  <w:rStyle w:val="Hyperlink"/>
                  <w:rFonts w:ascii="Roboto" w:hAnsi="Roboto"/>
                  <w:b/>
                  <w:bCs/>
                  <w:sz w:val="22"/>
                  <w:szCs w:val="22"/>
                </w:rPr>
                <w:t>ARB</w:t>
              </w:r>
            </w:hyperlink>
          </w:p>
        </w:tc>
        <w:tc>
          <w:tcPr>
            <w:tcW w:w="9922" w:type="dxa"/>
            <w:shd w:val="clear" w:color="auto" w:fill="D5DCE4" w:themeFill="text2" w:themeFillTint="33"/>
          </w:tcPr>
          <w:p w14:paraId="73411BCB" w14:textId="1B8A71D6" w:rsidR="00CA324D" w:rsidRPr="00A601A0" w:rsidRDefault="00CA324D" w:rsidP="00CA3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US"/>
              </w:rPr>
            </w:pPr>
          </w:p>
          <w:p w14:paraId="4FB9835C" w14:textId="77777777" w:rsidR="0008679A" w:rsidRPr="0008679A" w:rsidRDefault="0008679A" w:rsidP="0008679A">
            <w:pPr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</w:rPr>
              <w:t>If SRO's apply a processing fee to resolve any complaints? This could be applicable to member or non-member companies.</w:t>
            </w:r>
          </w:p>
          <w:p w14:paraId="1AF148A6" w14:textId="77777777" w:rsidR="0008679A" w:rsidRPr="0008679A" w:rsidRDefault="0008679A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</w:rPr>
              <w:t>We charge for competitor complaints.</w:t>
            </w:r>
          </w:p>
          <w:p w14:paraId="357CD52F" w14:textId="77777777" w:rsidR="0008679A" w:rsidRPr="0008679A" w:rsidRDefault="0008679A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</w:rPr>
              <w:t xml:space="preserve">2) The structure and mechanism followed, in case this is applicable. </w:t>
            </w:r>
          </w:p>
          <w:p w14:paraId="110B2D7D" w14:textId="77777777" w:rsidR="0008679A" w:rsidRPr="0008679A" w:rsidRDefault="0008679A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  <w:lang w:val="en-ZA"/>
              </w:rPr>
              <w:t>All the information is on our website here:</w:t>
            </w:r>
          </w:p>
          <w:p w14:paraId="74DCDDD6" w14:textId="77777777" w:rsidR="0008679A" w:rsidRPr="0008679A" w:rsidRDefault="00000000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hyperlink r:id="rId18" w:history="1">
              <w:r w:rsidR="0008679A" w:rsidRPr="0008679A">
                <w:rPr>
                  <w:rStyle w:val="Hyperlink"/>
                  <w:rFonts w:ascii="Roboto" w:hAnsi="Roboto"/>
                  <w:sz w:val="22"/>
                  <w:szCs w:val="22"/>
                  <w:lang w:val="en-ZA"/>
                </w:rPr>
                <w:t>https://www.arb.org.za/complaints.html</w:t>
              </w:r>
            </w:hyperlink>
          </w:p>
          <w:p w14:paraId="58375B3E" w14:textId="77777777" w:rsidR="0008679A" w:rsidRPr="0008679A" w:rsidRDefault="0008679A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  <w:lang w:val="en-ZA"/>
              </w:rPr>
              <w:t> </w:t>
            </w:r>
          </w:p>
          <w:p w14:paraId="5EB44724" w14:textId="77777777" w:rsidR="0008679A" w:rsidRPr="0008679A" w:rsidRDefault="0008679A" w:rsidP="00086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  <w:r w:rsidRPr="0008679A">
              <w:rPr>
                <w:rFonts w:ascii="Roboto" w:hAnsi="Roboto"/>
                <w:sz w:val="22"/>
                <w:szCs w:val="22"/>
                <w:lang w:val="en-ZA"/>
              </w:rPr>
              <w:t>We only start work on the complaint once the filing fee is paid.</w:t>
            </w:r>
          </w:p>
          <w:p w14:paraId="49775C6C" w14:textId="103914B5" w:rsidR="00A2363B" w:rsidRPr="0008679A" w:rsidRDefault="00A2363B" w:rsidP="00CA3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sz w:val="22"/>
                <w:szCs w:val="22"/>
                <w:lang w:val="en-ZA"/>
              </w:rPr>
            </w:pPr>
          </w:p>
        </w:tc>
      </w:tr>
      <w:tr w:rsidR="009C1E00" w:rsidRPr="003D0CE4" w14:paraId="03C78438" w14:textId="77777777" w:rsidTr="00A60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4472C4" w:themeFill="accent1"/>
          </w:tcPr>
          <w:p w14:paraId="65DABFA8" w14:textId="4D7BA6E2" w:rsidR="009C1E00" w:rsidRPr="00A601A0" w:rsidRDefault="009C1E00" w:rsidP="00FF7461">
            <w:pPr>
              <w:jc w:val="both"/>
              <w:rPr>
                <w:rFonts w:ascii="Roboto" w:hAnsi="Roboto" w:cstheme="minorHAnsi"/>
                <w:sz w:val="22"/>
                <w:szCs w:val="22"/>
              </w:rPr>
            </w:pPr>
            <w:r w:rsidRPr="00A601A0">
              <w:rPr>
                <w:rFonts w:ascii="Roboto" w:hAnsi="Roboto" w:cstheme="minorHAnsi"/>
                <w:sz w:val="22"/>
                <w:szCs w:val="22"/>
              </w:rPr>
              <w:t>USA</w:t>
            </w:r>
          </w:p>
        </w:tc>
        <w:tc>
          <w:tcPr>
            <w:tcW w:w="2693" w:type="dxa"/>
          </w:tcPr>
          <w:p w14:paraId="13F78BF7" w14:textId="570242E8" w:rsidR="009C1E00" w:rsidRPr="00A601A0" w:rsidRDefault="00000000" w:rsidP="00FF7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  <w:sz w:val="22"/>
                <w:szCs w:val="22"/>
              </w:rPr>
            </w:pPr>
            <w:hyperlink r:id="rId19" w:history="1">
              <w:r w:rsidR="009C1E00" w:rsidRPr="00A601A0">
                <w:rPr>
                  <w:rStyle w:val="Hyperlink"/>
                  <w:rFonts w:ascii="Roboto" w:hAnsi="Roboto"/>
                  <w:b/>
                  <w:bCs/>
                  <w:sz w:val="22"/>
                  <w:szCs w:val="22"/>
                </w:rPr>
                <w:t>BBB National Programs</w:t>
              </w:r>
            </w:hyperlink>
          </w:p>
        </w:tc>
        <w:tc>
          <w:tcPr>
            <w:tcW w:w="9922" w:type="dxa"/>
            <w:shd w:val="clear" w:color="auto" w:fill="D5DCE4" w:themeFill="text2" w:themeFillTint="33"/>
          </w:tcPr>
          <w:p w14:paraId="1A8AD186" w14:textId="77777777" w:rsidR="0058670B" w:rsidRPr="00A601A0" w:rsidRDefault="0058670B" w:rsidP="005867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2"/>
                <w:szCs w:val="22"/>
              </w:rPr>
            </w:pPr>
            <w:r w:rsidRPr="00A601A0">
              <w:rPr>
                <w:rFonts w:ascii="Roboto" w:hAnsi="Roboto"/>
                <w:b/>
                <w:sz w:val="22"/>
                <w:szCs w:val="22"/>
              </w:rPr>
              <w:t> </w:t>
            </w:r>
          </w:p>
          <w:p w14:paraId="5126021C" w14:textId="77777777" w:rsidR="00395D4C" w:rsidRDefault="0058670B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A601A0">
              <w:rPr>
                <w:rFonts w:ascii="Roboto" w:hAnsi="Roboto"/>
                <w:b/>
                <w:sz w:val="22"/>
                <w:szCs w:val="22"/>
              </w:rPr>
              <w:t xml:space="preserve"> </w:t>
            </w:r>
            <w:r w:rsidR="00395D4C">
              <w:rPr>
                <w:lang w:val="en-US"/>
              </w:rPr>
              <w:t xml:space="preserve">BBB National Programs charges a fee for complaints filed with our National Advertising Division and appeals of NAD decisions to the National Advertising Review Board. The fee varies in a number of ways: lower fees for our National Partners (fees for non-National Partners are 25% more </w:t>
            </w:r>
            <w:r w:rsidR="00395D4C">
              <w:rPr>
                <w:lang w:val="en-US"/>
              </w:rPr>
              <w:lastRenderedPageBreak/>
              <w:t xml:space="preserve">than for National Partners); tiered according to the challenger’s revenue; and tiered according to case track (standard track; complex track; Fast-track SWIFT; and Fast-track SWIFT Disclosures). </w:t>
            </w:r>
          </w:p>
          <w:p w14:paraId="3A2BBC7F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3AEB2330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See below:</w:t>
            </w:r>
          </w:p>
          <w:p w14:paraId="69B1B41D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6157A7E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Standard Track Filing Fees: </w:t>
            </w:r>
          </w:p>
          <w:p w14:paraId="7AD1544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(1) National Partner Filing Fees.  </w:t>
            </w:r>
          </w:p>
          <w:p w14:paraId="4B9B48A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$8,000 if the challenger’s gross annual revenue is less than $250 million; </w:t>
            </w:r>
          </w:p>
          <w:p w14:paraId="1F3F7B00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$28,000 if the challenger’s gross annual revenue is between $250 million and $5 billion; </w:t>
            </w:r>
          </w:p>
          <w:p w14:paraId="615E6F49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(c) $36,000 if the challenger’s gross annual revenue is $5 billion or more. </w:t>
            </w:r>
          </w:p>
          <w:p w14:paraId="7EE03DE0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(2) Non-National Partner Filing Fees. </w:t>
            </w:r>
          </w:p>
          <w:p w14:paraId="7BB2ABF7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$10,000 if the challenger’s gross annual revenue is less than $250 million; </w:t>
            </w:r>
          </w:p>
          <w:p w14:paraId="107C0AA9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$35,000 if the challenger’s gross annual revenue is between $250 million and $5 billion; </w:t>
            </w:r>
          </w:p>
          <w:p w14:paraId="01B1A67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(c) $45,000 if the challenger’s gross annual revenue is $5 billion or more.</w:t>
            </w:r>
          </w:p>
          <w:p w14:paraId="174C48D3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64928A76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Complex Track Filing Fees:</w:t>
            </w:r>
          </w:p>
          <w:p w14:paraId="64D6D07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(1) National Partner Filing Fees. </w:t>
            </w:r>
          </w:p>
          <w:p w14:paraId="2008723F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$24,000, if the challenger’s gross annual revenue is less than $250 million; </w:t>
            </w:r>
          </w:p>
          <w:p w14:paraId="7F13AEE1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$40,000, if the challenger’s gross annual revenue is between $250 million and $5 billion; or </w:t>
            </w:r>
          </w:p>
          <w:p w14:paraId="3128DF55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(c) $60,000, if the challenger’s gross annual revenue is $5 billion or more. </w:t>
            </w:r>
          </w:p>
          <w:p w14:paraId="080C8172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(2) Non-National Partner Filing Fees. </w:t>
            </w:r>
          </w:p>
          <w:p w14:paraId="62CEA36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$30,000, if the challenger’s gross annual revenue is less than $250 million; </w:t>
            </w:r>
          </w:p>
          <w:p w14:paraId="2C6011C5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$50,000, if the challenger’s gross annual revenue is between $250 million and $5 billion; or </w:t>
            </w:r>
          </w:p>
          <w:p w14:paraId="7C967A7F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(c) $75,000, if the challenger’s gross annual revenue is $5 billion or more.</w:t>
            </w:r>
          </w:p>
          <w:p w14:paraId="33E6425D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238CB6BD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Fast-Track SWIFT Filing Fees:</w:t>
            </w:r>
          </w:p>
          <w:p w14:paraId="684B390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(1) National Partners: </w:t>
            </w:r>
          </w:p>
          <w:p w14:paraId="28D8204E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$12,000, if the challenger’s gross annual revenue is less than $250 million; </w:t>
            </w:r>
          </w:p>
          <w:p w14:paraId="065C2AD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$32,000, if the challenger’s gross annual revenue is between $250 million and $5 billion; </w:t>
            </w:r>
          </w:p>
          <w:p w14:paraId="18E4B0DC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(c) $40,000, if the challenger’s gross annual revenue is $5 billion or more. </w:t>
            </w:r>
          </w:p>
          <w:p w14:paraId="18619C39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(2) Non-National Partners: </w:t>
            </w:r>
          </w:p>
          <w:p w14:paraId="73B3084D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$15,000, if the challenger’s gross annual revenue is less than $250 million; </w:t>
            </w:r>
          </w:p>
          <w:p w14:paraId="36526AC2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(b) $40,000, if the challenger’s gross annual revenue is between $250 million and $5 billion; </w:t>
            </w:r>
          </w:p>
          <w:p w14:paraId="12D666D3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(c) $50,000, if the challenger’s gross annual revenue is $5 billion or more. </w:t>
            </w:r>
          </w:p>
          <w:p w14:paraId="4633780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3F909A6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Fast-Track SWIFT-Disclosure Filing Fees:</w:t>
            </w:r>
          </w:p>
          <w:p w14:paraId="298056E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National Partners: $10,000.</w:t>
            </w:r>
          </w:p>
          <w:p w14:paraId="3B92D4EE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Non-National Partners: $12,500.</w:t>
            </w:r>
          </w:p>
          <w:p w14:paraId="0AFF6F5A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045F8EB7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Fees for appeals to the National Advertising Review Board are as follows:</w:t>
            </w:r>
          </w:p>
          <w:p w14:paraId="60F2ACBD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(a) $27,000 for a Standard Track Appeal if the advertiser is a National Partner; </w:t>
            </w:r>
          </w:p>
          <w:p w14:paraId="58D9B995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(b) $33,750 for a Standard Track Appeal if the advertiser is not a National Partner; </w:t>
            </w:r>
          </w:p>
          <w:p w14:paraId="33B16AB0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(c) $30,800 for a Complex Track Appeal if the advertiser is a National Partner;  </w:t>
            </w:r>
          </w:p>
          <w:p w14:paraId="3856A872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(d) $38,500 for a Complex Track Appeal if the advertiser is not a National Partner;</w:t>
            </w:r>
          </w:p>
          <w:p w14:paraId="6F88F454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(e) $27,000 for a Fast-Track SWIFT Appeal if the advertiser is a National Partner; </w:t>
            </w:r>
          </w:p>
          <w:p w14:paraId="74122F53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(f) $33,750 for a Fast-Track SWIFT Appeal if the advertiser is not a National Partner.</w:t>
            </w:r>
          </w:p>
          <w:p w14:paraId="78AE8A3F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5AFA7FE8" w14:textId="77777777" w:rsidR="00395D4C" w:rsidRDefault="00395D4C" w:rsidP="00395D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Please note that a challenger may seek a </w:t>
            </w:r>
            <w:r>
              <w:rPr>
                <w:i/>
                <w:iCs/>
                <w:lang w:val="en-US"/>
              </w:rPr>
              <w:t>waiver or reduction</w:t>
            </w:r>
            <w:r>
              <w:rPr>
                <w:lang w:val="en-US"/>
              </w:rPr>
              <w:t xml:space="preserve"> of the filing fee on the basis of economic hardship.</w:t>
            </w:r>
          </w:p>
          <w:p w14:paraId="1AC146D8" w14:textId="5709CC35" w:rsidR="009C1E00" w:rsidRPr="00A601A0" w:rsidRDefault="009C1E00" w:rsidP="003045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sz w:val="22"/>
                <w:szCs w:val="22"/>
                <w:lang w:val="en-US"/>
              </w:rPr>
            </w:pPr>
          </w:p>
        </w:tc>
      </w:tr>
    </w:tbl>
    <w:p w14:paraId="557ABE5C" w14:textId="3DBD14CF" w:rsidR="003907E8" w:rsidRPr="00A601A0" w:rsidRDefault="003907E8">
      <w:pPr>
        <w:rPr>
          <w:rFonts w:ascii="Roboto" w:hAnsi="Roboto" w:cstheme="minorHAnsi"/>
          <w:sz w:val="22"/>
          <w:szCs w:val="22"/>
          <w:lang w:val="en-AU"/>
        </w:rPr>
      </w:pPr>
    </w:p>
    <w:p w14:paraId="6E4131B5" w14:textId="77777777" w:rsidR="008A20A1" w:rsidRPr="00A601A0" w:rsidRDefault="008A20A1">
      <w:pPr>
        <w:rPr>
          <w:rFonts w:ascii="Roboto" w:hAnsi="Roboto" w:cstheme="minorHAnsi"/>
          <w:sz w:val="22"/>
          <w:szCs w:val="22"/>
          <w:lang w:val="en-AU"/>
        </w:rPr>
      </w:pPr>
    </w:p>
    <w:sectPr w:rsidR="008A20A1" w:rsidRPr="00A601A0" w:rsidSect="004052A5">
      <w:headerReference w:type="default" r:id="rId20"/>
      <w:footerReference w:type="even" r:id="rId21"/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730EC" w14:textId="77777777" w:rsidR="00FB3590" w:rsidRDefault="00FB3590" w:rsidP="004052A5">
      <w:r>
        <w:separator/>
      </w:r>
    </w:p>
  </w:endnote>
  <w:endnote w:type="continuationSeparator" w:id="0">
    <w:p w14:paraId="316F92AC" w14:textId="77777777" w:rsidR="00FB3590" w:rsidRDefault="00FB3590" w:rsidP="004052A5">
      <w:r>
        <w:continuationSeparator/>
      </w:r>
    </w:p>
  </w:endnote>
  <w:endnote w:type="continuationNotice" w:id="1">
    <w:p w14:paraId="510006ED" w14:textId="77777777" w:rsidR="00FB3590" w:rsidRDefault="00FB3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76750935"/>
      <w:docPartObj>
        <w:docPartGallery w:val="Page Numbers (Bottom of Page)"/>
        <w:docPartUnique/>
      </w:docPartObj>
    </w:sdtPr>
    <w:sdtContent>
      <w:p w14:paraId="20C37097" w14:textId="033DC55F" w:rsidR="009512AE" w:rsidRDefault="009512AE" w:rsidP="007300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31</w:t>
        </w:r>
        <w:r>
          <w:rPr>
            <w:rStyle w:val="PageNumber"/>
          </w:rPr>
          <w:fldChar w:fldCharType="end"/>
        </w:r>
      </w:p>
    </w:sdtContent>
  </w:sdt>
  <w:p w14:paraId="5AF48790" w14:textId="77777777" w:rsidR="009512AE" w:rsidRDefault="009512AE" w:rsidP="009512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Roboto" w:hAnsi="Roboto"/>
      </w:rPr>
      <w:id w:val="2055278877"/>
      <w:docPartObj>
        <w:docPartGallery w:val="Page Numbers (Bottom of Page)"/>
        <w:docPartUnique/>
      </w:docPartObj>
    </w:sdtPr>
    <w:sdtContent>
      <w:p w14:paraId="73C96F27" w14:textId="65D4A71A" w:rsidR="009512AE" w:rsidRPr="00B410C8" w:rsidRDefault="009512AE" w:rsidP="00296EC8">
        <w:pPr>
          <w:pStyle w:val="Footer"/>
          <w:framePr w:wrap="notBeside" w:vAnchor="text" w:hAnchor="margin" w:xAlign="right" w:y="1"/>
          <w:rPr>
            <w:rStyle w:val="PageNumber"/>
            <w:rFonts w:ascii="Roboto" w:hAnsi="Roboto"/>
          </w:rPr>
        </w:pPr>
        <w:r w:rsidRPr="00B410C8">
          <w:rPr>
            <w:rStyle w:val="PageNumber"/>
            <w:rFonts w:ascii="Roboto" w:hAnsi="Roboto"/>
          </w:rPr>
          <w:fldChar w:fldCharType="begin"/>
        </w:r>
        <w:r w:rsidRPr="00B410C8">
          <w:rPr>
            <w:rStyle w:val="PageNumber"/>
            <w:rFonts w:ascii="Roboto" w:hAnsi="Roboto"/>
          </w:rPr>
          <w:instrText xml:space="preserve"> PAGE </w:instrText>
        </w:r>
        <w:r w:rsidRPr="00B410C8">
          <w:rPr>
            <w:rStyle w:val="PageNumber"/>
            <w:rFonts w:ascii="Roboto" w:hAnsi="Roboto"/>
          </w:rPr>
          <w:fldChar w:fldCharType="separate"/>
        </w:r>
        <w:r w:rsidRPr="00B410C8">
          <w:rPr>
            <w:rStyle w:val="PageNumber"/>
            <w:rFonts w:ascii="Roboto" w:hAnsi="Roboto"/>
            <w:noProof/>
          </w:rPr>
          <w:t>1</w:t>
        </w:r>
        <w:r w:rsidRPr="00B410C8">
          <w:rPr>
            <w:rStyle w:val="PageNumber"/>
            <w:rFonts w:ascii="Roboto" w:hAnsi="Roboto"/>
          </w:rPr>
          <w:fldChar w:fldCharType="end"/>
        </w:r>
      </w:p>
    </w:sdtContent>
  </w:sdt>
  <w:p w14:paraId="7A5B11BF" w14:textId="47963EFA" w:rsidR="00FF7461" w:rsidRPr="002537C5" w:rsidRDefault="00FF7461" w:rsidP="009512AE">
    <w:pPr>
      <w:pStyle w:val="Footer"/>
      <w:ind w:right="360"/>
      <w:rPr>
        <w:rFonts w:ascii="Roboto" w:hAnsi="Roboto"/>
        <w:b/>
        <w:bCs/>
        <w:color w:val="ED7D31" w:themeColor="accent2"/>
      </w:rPr>
    </w:pPr>
    <w:r w:rsidRPr="002537C5">
      <w:rPr>
        <w:rFonts w:ascii="Roboto" w:hAnsi="Roboto"/>
        <w:b/>
        <w:bCs/>
        <w:color w:val="ED7D31" w:themeColor="accent2"/>
      </w:rPr>
      <w:t>FOR EASA &amp; ICAS MEMBERS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D24B" w14:textId="77777777" w:rsidR="00FB3590" w:rsidRDefault="00FB3590" w:rsidP="004052A5">
      <w:r>
        <w:separator/>
      </w:r>
    </w:p>
  </w:footnote>
  <w:footnote w:type="continuationSeparator" w:id="0">
    <w:p w14:paraId="73A412FE" w14:textId="77777777" w:rsidR="00FB3590" w:rsidRDefault="00FB3590" w:rsidP="004052A5">
      <w:r>
        <w:continuationSeparator/>
      </w:r>
    </w:p>
  </w:footnote>
  <w:footnote w:type="continuationNotice" w:id="1">
    <w:p w14:paraId="687656B0" w14:textId="77777777" w:rsidR="00FB3590" w:rsidRDefault="00FB3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5AFF" w14:textId="4CC103C4" w:rsidR="004052A5" w:rsidRDefault="00A3245B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1D0049A" wp14:editId="1B5ED87B">
          <wp:simplePos x="0" y="0"/>
          <wp:positionH relativeFrom="column">
            <wp:posOffset>7634605</wp:posOffset>
          </wp:positionH>
          <wp:positionV relativeFrom="paragraph">
            <wp:posOffset>-70485</wp:posOffset>
          </wp:positionV>
          <wp:extent cx="1376680" cy="500380"/>
          <wp:effectExtent l="0" t="0" r="0" b="0"/>
          <wp:wrapTight wrapText="bothSides">
            <wp:wrapPolygon edited="0">
              <wp:start x="0" y="0"/>
              <wp:lineTo x="0" y="20832"/>
              <wp:lineTo x="21321" y="20832"/>
              <wp:lineTo x="21321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80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E7E">
      <w:rPr>
        <w:noProof/>
      </w:rPr>
      <w:drawing>
        <wp:anchor distT="0" distB="0" distL="114300" distR="114300" simplePos="0" relativeHeight="251658240" behindDoc="0" locked="0" layoutInCell="1" allowOverlap="1" wp14:anchorId="4010FB48" wp14:editId="3553A3B0">
          <wp:simplePos x="0" y="0"/>
          <wp:positionH relativeFrom="column">
            <wp:posOffset>-294217</wp:posOffset>
          </wp:positionH>
          <wp:positionV relativeFrom="paragraph">
            <wp:posOffset>-222180</wp:posOffset>
          </wp:positionV>
          <wp:extent cx="1847215" cy="700405"/>
          <wp:effectExtent l="0" t="0" r="0" b="0"/>
          <wp:wrapThrough wrapText="bothSides">
            <wp:wrapPolygon edited="0">
              <wp:start x="15741" y="1175"/>
              <wp:lineTo x="3564" y="5092"/>
              <wp:lineTo x="3416" y="18800"/>
              <wp:lineTo x="3861" y="19191"/>
              <wp:lineTo x="7277" y="19975"/>
              <wp:lineTo x="16484" y="19975"/>
              <wp:lineTo x="16633" y="19191"/>
              <wp:lineTo x="18118" y="14491"/>
              <wp:lineTo x="18712" y="7050"/>
              <wp:lineTo x="17524" y="3525"/>
              <wp:lineTo x="16633" y="1175"/>
              <wp:lineTo x="15741" y="1175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958" b="35317"/>
                  <a:stretch/>
                </pic:blipFill>
                <pic:spPr bwMode="auto">
                  <a:xfrm>
                    <a:off x="0" y="0"/>
                    <a:ext cx="18472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02D"/>
    <w:multiLevelType w:val="hybridMultilevel"/>
    <w:tmpl w:val="6D361F9A"/>
    <w:lvl w:ilvl="0" w:tplc="78F4B970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02F52"/>
    <w:multiLevelType w:val="multilevel"/>
    <w:tmpl w:val="9B745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F1EFF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9764CE"/>
    <w:multiLevelType w:val="hybridMultilevel"/>
    <w:tmpl w:val="0CA22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21D4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24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F6244B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BD53A5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10BFE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8333F8"/>
    <w:multiLevelType w:val="multilevel"/>
    <w:tmpl w:val="F37E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9" w15:restartNumberingAfterBreak="0">
    <w:nsid w:val="20DA021E"/>
    <w:multiLevelType w:val="hybridMultilevel"/>
    <w:tmpl w:val="B1F0B372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EF1A9D"/>
    <w:multiLevelType w:val="hybridMultilevel"/>
    <w:tmpl w:val="291C5D1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56172"/>
    <w:multiLevelType w:val="multilevel"/>
    <w:tmpl w:val="3678F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40942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5C5ECA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CC30CC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0F108E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0D3B76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8B2D31"/>
    <w:multiLevelType w:val="multilevel"/>
    <w:tmpl w:val="C8667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AC2DDF"/>
    <w:multiLevelType w:val="multilevel"/>
    <w:tmpl w:val="FA58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12F7A56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A149F0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51449A3"/>
    <w:multiLevelType w:val="hybridMultilevel"/>
    <w:tmpl w:val="BDBC4E9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2A5DE">
      <w:start w:val="43"/>
      <w:numFmt w:val="decimal"/>
      <w:lvlText w:val="Article %2"/>
      <w:lvlJc w:val="center"/>
      <w:pPr>
        <w:tabs>
          <w:tab w:val="num" w:pos="553"/>
        </w:tabs>
        <w:ind w:left="553" w:firstLine="527"/>
      </w:pPr>
      <w:rPr>
        <w:rFonts w:ascii="Times New Roman" w:hAnsi="Times New Roman" w:hint="default"/>
        <w:b/>
        <w:i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777EE0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756E1A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8A0337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B56164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26EEA"/>
    <w:multiLevelType w:val="hybridMultilevel"/>
    <w:tmpl w:val="155A5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145585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DF77F8"/>
    <w:multiLevelType w:val="hybridMultilevel"/>
    <w:tmpl w:val="4C70F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937DE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E5FED"/>
    <w:multiLevelType w:val="multilevel"/>
    <w:tmpl w:val="C8667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354C8C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236F11"/>
    <w:multiLevelType w:val="hybridMultilevel"/>
    <w:tmpl w:val="B2D2CB20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17535"/>
    <w:multiLevelType w:val="hybridMultilevel"/>
    <w:tmpl w:val="415A95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84DE8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777CE4"/>
    <w:multiLevelType w:val="multilevel"/>
    <w:tmpl w:val="5B2AE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rFonts w:ascii="Roboto" w:hAnsi="Roboto"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9710D4"/>
    <w:multiLevelType w:val="multilevel"/>
    <w:tmpl w:val="8452E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93C44C7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70178F"/>
    <w:multiLevelType w:val="multilevel"/>
    <w:tmpl w:val="045C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E714C5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F85BCB"/>
    <w:multiLevelType w:val="multilevel"/>
    <w:tmpl w:val="1B9A5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9C657D"/>
    <w:multiLevelType w:val="multilevel"/>
    <w:tmpl w:val="7D44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2445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884956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5525366">
    <w:abstractNumId w:val="26"/>
  </w:num>
  <w:num w:numId="4" w16cid:durableId="2122525063">
    <w:abstractNumId w:val="9"/>
  </w:num>
  <w:num w:numId="5" w16cid:durableId="1604148716">
    <w:abstractNumId w:val="28"/>
  </w:num>
  <w:num w:numId="6" w16cid:durableId="64186882">
    <w:abstractNumId w:val="3"/>
  </w:num>
  <w:num w:numId="7" w16cid:durableId="752707214">
    <w:abstractNumId w:val="25"/>
  </w:num>
  <w:num w:numId="8" w16cid:durableId="887838942">
    <w:abstractNumId w:val="22"/>
  </w:num>
  <w:num w:numId="9" w16cid:durableId="1643391698">
    <w:abstractNumId w:val="13"/>
  </w:num>
  <w:num w:numId="10" w16cid:durableId="268397290">
    <w:abstractNumId w:val="16"/>
  </w:num>
  <w:num w:numId="11" w16cid:durableId="384379390">
    <w:abstractNumId w:val="15"/>
  </w:num>
  <w:num w:numId="12" w16cid:durableId="683937760">
    <w:abstractNumId w:val="40"/>
  </w:num>
  <w:num w:numId="13" w16cid:durableId="895513068">
    <w:abstractNumId w:val="4"/>
  </w:num>
  <w:num w:numId="14" w16cid:durableId="1257204783">
    <w:abstractNumId w:val="20"/>
  </w:num>
  <w:num w:numId="15" w16cid:durableId="668945137">
    <w:abstractNumId w:val="12"/>
  </w:num>
  <w:num w:numId="16" w16cid:durableId="112209555">
    <w:abstractNumId w:val="23"/>
  </w:num>
  <w:num w:numId="17" w16cid:durableId="1608658287">
    <w:abstractNumId w:val="27"/>
  </w:num>
  <w:num w:numId="18" w16cid:durableId="1903559939">
    <w:abstractNumId w:val="24"/>
  </w:num>
  <w:num w:numId="19" w16cid:durableId="780497175">
    <w:abstractNumId w:val="39"/>
  </w:num>
  <w:num w:numId="20" w16cid:durableId="1416241201">
    <w:abstractNumId w:val="21"/>
  </w:num>
  <w:num w:numId="21" w16cid:durableId="660353877">
    <w:abstractNumId w:val="31"/>
  </w:num>
  <w:num w:numId="22" w16cid:durableId="71855929">
    <w:abstractNumId w:val="5"/>
  </w:num>
  <w:num w:numId="23" w16cid:durableId="759912748">
    <w:abstractNumId w:val="30"/>
  </w:num>
  <w:num w:numId="24" w16cid:durableId="741755273">
    <w:abstractNumId w:val="6"/>
  </w:num>
  <w:num w:numId="25" w16cid:durableId="1855878189">
    <w:abstractNumId w:val="38"/>
  </w:num>
  <w:num w:numId="26" w16cid:durableId="2021084915">
    <w:abstractNumId w:val="19"/>
  </w:num>
  <w:num w:numId="27" w16cid:durableId="600989815">
    <w:abstractNumId w:val="37"/>
  </w:num>
  <w:num w:numId="28" w16cid:durableId="14507288">
    <w:abstractNumId w:val="14"/>
  </w:num>
  <w:num w:numId="29" w16cid:durableId="1045593874">
    <w:abstractNumId w:val="17"/>
  </w:num>
  <w:num w:numId="30" w16cid:durableId="284896847">
    <w:abstractNumId w:val="7"/>
  </w:num>
  <w:num w:numId="31" w16cid:durableId="1113748629">
    <w:abstractNumId w:val="1"/>
  </w:num>
  <w:num w:numId="32" w16cid:durableId="1309286582">
    <w:abstractNumId w:val="0"/>
  </w:num>
  <w:num w:numId="33" w16cid:durableId="167444835">
    <w:abstractNumId w:val="34"/>
  </w:num>
  <w:num w:numId="34" w16cid:durableId="1039865398">
    <w:abstractNumId w:val="2"/>
  </w:num>
  <w:num w:numId="35" w16cid:durableId="991174323">
    <w:abstractNumId w:val="29"/>
  </w:num>
  <w:num w:numId="36" w16cid:durableId="123350438">
    <w:abstractNumId w:val="18"/>
  </w:num>
  <w:num w:numId="37" w16cid:durableId="820467845">
    <w:abstractNumId w:val="33"/>
  </w:num>
  <w:num w:numId="38" w16cid:durableId="106779526">
    <w:abstractNumId w:val="10"/>
  </w:num>
  <w:num w:numId="39" w16cid:durableId="1776366677">
    <w:abstractNumId w:val="8"/>
  </w:num>
  <w:num w:numId="40" w16cid:durableId="945766572">
    <w:abstractNumId w:val="36"/>
  </w:num>
  <w:num w:numId="41" w16cid:durableId="2025205932">
    <w:abstractNumId w:val="41"/>
  </w:num>
  <w:num w:numId="42" w16cid:durableId="9060674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A5"/>
    <w:rsid w:val="0002154C"/>
    <w:rsid w:val="00021AEC"/>
    <w:rsid w:val="00027216"/>
    <w:rsid w:val="00047785"/>
    <w:rsid w:val="000601CB"/>
    <w:rsid w:val="00066CE4"/>
    <w:rsid w:val="000678D1"/>
    <w:rsid w:val="00073F1E"/>
    <w:rsid w:val="00084D33"/>
    <w:rsid w:val="0008679A"/>
    <w:rsid w:val="000E2665"/>
    <w:rsid w:val="000E44E9"/>
    <w:rsid w:val="000E563F"/>
    <w:rsid w:val="000F7E94"/>
    <w:rsid w:val="001028CE"/>
    <w:rsid w:val="001217F0"/>
    <w:rsid w:val="001603A2"/>
    <w:rsid w:val="0017483D"/>
    <w:rsid w:val="00177877"/>
    <w:rsid w:val="00177AF9"/>
    <w:rsid w:val="00180B92"/>
    <w:rsid w:val="001C069F"/>
    <w:rsid w:val="001D0FE5"/>
    <w:rsid w:val="001D335D"/>
    <w:rsid w:val="001F3B8A"/>
    <w:rsid w:val="00201CD6"/>
    <w:rsid w:val="00205A9D"/>
    <w:rsid w:val="00213CE4"/>
    <w:rsid w:val="002367AA"/>
    <w:rsid w:val="00247E2F"/>
    <w:rsid w:val="002537C5"/>
    <w:rsid w:val="00256476"/>
    <w:rsid w:val="002572EA"/>
    <w:rsid w:val="00287D2A"/>
    <w:rsid w:val="002905C9"/>
    <w:rsid w:val="00296EC8"/>
    <w:rsid w:val="002C291A"/>
    <w:rsid w:val="002F262B"/>
    <w:rsid w:val="00304512"/>
    <w:rsid w:val="003847E4"/>
    <w:rsid w:val="003907E8"/>
    <w:rsid w:val="003936FC"/>
    <w:rsid w:val="003953DA"/>
    <w:rsid w:val="00395D4C"/>
    <w:rsid w:val="003C1161"/>
    <w:rsid w:val="003D0CE4"/>
    <w:rsid w:val="003F402B"/>
    <w:rsid w:val="004052A5"/>
    <w:rsid w:val="00420C61"/>
    <w:rsid w:val="00440267"/>
    <w:rsid w:val="004454A7"/>
    <w:rsid w:val="004746FE"/>
    <w:rsid w:val="00496665"/>
    <w:rsid w:val="004B6539"/>
    <w:rsid w:val="004C19A6"/>
    <w:rsid w:val="004C6DE9"/>
    <w:rsid w:val="004D3F96"/>
    <w:rsid w:val="004D5557"/>
    <w:rsid w:val="004E2832"/>
    <w:rsid w:val="004E5DB4"/>
    <w:rsid w:val="004F3896"/>
    <w:rsid w:val="004F3CD4"/>
    <w:rsid w:val="004F5EB5"/>
    <w:rsid w:val="005023D1"/>
    <w:rsid w:val="0056717E"/>
    <w:rsid w:val="005672BA"/>
    <w:rsid w:val="00580B5F"/>
    <w:rsid w:val="0058670B"/>
    <w:rsid w:val="00591DE2"/>
    <w:rsid w:val="0059203A"/>
    <w:rsid w:val="005A20DD"/>
    <w:rsid w:val="005C3141"/>
    <w:rsid w:val="005E7AD4"/>
    <w:rsid w:val="00602CFA"/>
    <w:rsid w:val="0060607B"/>
    <w:rsid w:val="0061799D"/>
    <w:rsid w:val="0062175A"/>
    <w:rsid w:val="00622986"/>
    <w:rsid w:val="00626B33"/>
    <w:rsid w:val="006576DD"/>
    <w:rsid w:val="006730EC"/>
    <w:rsid w:val="00677241"/>
    <w:rsid w:val="0070086C"/>
    <w:rsid w:val="007019CA"/>
    <w:rsid w:val="007022F1"/>
    <w:rsid w:val="00710F1A"/>
    <w:rsid w:val="00744AAE"/>
    <w:rsid w:val="00745761"/>
    <w:rsid w:val="007514A5"/>
    <w:rsid w:val="007523BB"/>
    <w:rsid w:val="00757B5D"/>
    <w:rsid w:val="007C3D71"/>
    <w:rsid w:val="007E6D7D"/>
    <w:rsid w:val="008204F2"/>
    <w:rsid w:val="00827B12"/>
    <w:rsid w:val="008354BC"/>
    <w:rsid w:val="008A20A1"/>
    <w:rsid w:val="008D4ED0"/>
    <w:rsid w:val="008E2D27"/>
    <w:rsid w:val="008F04F1"/>
    <w:rsid w:val="008F0A9B"/>
    <w:rsid w:val="008F522F"/>
    <w:rsid w:val="00903069"/>
    <w:rsid w:val="00924CD5"/>
    <w:rsid w:val="009512AE"/>
    <w:rsid w:val="009525EF"/>
    <w:rsid w:val="009642BD"/>
    <w:rsid w:val="0097094E"/>
    <w:rsid w:val="009762E5"/>
    <w:rsid w:val="009C1E00"/>
    <w:rsid w:val="009C5945"/>
    <w:rsid w:val="00A114CB"/>
    <w:rsid w:val="00A2363B"/>
    <w:rsid w:val="00A3245B"/>
    <w:rsid w:val="00A6000A"/>
    <w:rsid w:val="00A601A0"/>
    <w:rsid w:val="00A61255"/>
    <w:rsid w:val="00A62144"/>
    <w:rsid w:val="00A74FEB"/>
    <w:rsid w:val="00A96D25"/>
    <w:rsid w:val="00AD1E8B"/>
    <w:rsid w:val="00B00FEB"/>
    <w:rsid w:val="00B24D0D"/>
    <w:rsid w:val="00B30881"/>
    <w:rsid w:val="00B410C8"/>
    <w:rsid w:val="00B5378D"/>
    <w:rsid w:val="00B54E1E"/>
    <w:rsid w:val="00B779BA"/>
    <w:rsid w:val="00BA12F9"/>
    <w:rsid w:val="00BC30B5"/>
    <w:rsid w:val="00BC616D"/>
    <w:rsid w:val="00BE6968"/>
    <w:rsid w:val="00C17FBA"/>
    <w:rsid w:val="00C628E2"/>
    <w:rsid w:val="00CA324D"/>
    <w:rsid w:val="00CA697E"/>
    <w:rsid w:val="00CA69D4"/>
    <w:rsid w:val="00CB44D4"/>
    <w:rsid w:val="00CD0B8A"/>
    <w:rsid w:val="00CE21D6"/>
    <w:rsid w:val="00D20865"/>
    <w:rsid w:val="00D23CD9"/>
    <w:rsid w:val="00D54573"/>
    <w:rsid w:val="00D6470B"/>
    <w:rsid w:val="00D76907"/>
    <w:rsid w:val="00DA4667"/>
    <w:rsid w:val="00DD3668"/>
    <w:rsid w:val="00DE513A"/>
    <w:rsid w:val="00DF247C"/>
    <w:rsid w:val="00E268E4"/>
    <w:rsid w:val="00E609C5"/>
    <w:rsid w:val="00E6617C"/>
    <w:rsid w:val="00E74F9C"/>
    <w:rsid w:val="00E87F0F"/>
    <w:rsid w:val="00E9770D"/>
    <w:rsid w:val="00EB7C67"/>
    <w:rsid w:val="00EC38D1"/>
    <w:rsid w:val="00EE104B"/>
    <w:rsid w:val="00EE1631"/>
    <w:rsid w:val="00F076F4"/>
    <w:rsid w:val="00F21B49"/>
    <w:rsid w:val="00F53DFE"/>
    <w:rsid w:val="00F77B2E"/>
    <w:rsid w:val="00F86B2F"/>
    <w:rsid w:val="00FB3590"/>
    <w:rsid w:val="00FD4543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38FC1"/>
  <w15:chartTrackingRefBased/>
  <w15:docId w15:val="{212037A6-22D6-4A50-849D-9C38089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aliases w:val="Heading 11"/>
    <w:basedOn w:val="Normal"/>
    <w:next w:val="Normal"/>
    <w:link w:val="Heading2Char"/>
    <w:uiPriority w:val="9"/>
    <w:unhideWhenUsed/>
    <w:qFormat/>
    <w:rsid w:val="00FF7461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0070C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A5"/>
  </w:style>
  <w:style w:type="paragraph" w:styleId="Footer">
    <w:name w:val="footer"/>
    <w:basedOn w:val="Normal"/>
    <w:link w:val="FooterChar"/>
    <w:uiPriority w:val="99"/>
    <w:unhideWhenUsed/>
    <w:rsid w:val="00405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A5"/>
  </w:style>
  <w:style w:type="character" w:customStyle="1" w:styleId="apple-converted-space">
    <w:name w:val="apple-converted-space"/>
    <w:basedOn w:val="DefaultParagraphFont"/>
    <w:rsid w:val="004052A5"/>
  </w:style>
  <w:style w:type="paragraph" w:styleId="ListParagraph">
    <w:name w:val="List Paragraph"/>
    <w:basedOn w:val="Normal"/>
    <w:uiPriority w:val="34"/>
    <w:qFormat/>
    <w:rsid w:val="004052A5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FF7461"/>
    <w:pPr>
      <w:spacing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F7461"/>
    <w:rPr>
      <w:color w:val="0000FF"/>
      <w:u w:val="single"/>
    </w:rPr>
  </w:style>
  <w:style w:type="character" w:customStyle="1" w:styleId="Heading2Char">
    <w:name w:val="Heading 2 Char"/>
    <w:aliases w:val="Heading 11 Char"/>
    <w:basedOn w:val="DefaultParagraphFont"/>
    <w:link w:val="Heading2"/>
    <w:uiPriority w:val="9"/>
    <w:rsid w:val="00FF7461"/>
    <w:rPr>
      <w:rFonts w:eastAsiaTheme="majorEastAsia" w:cstheme="majorBidi"/>
      <w:b/>
      <w:bCs/>
      <w:color w:val="0070C0"/>
      <w:sz w:val="24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FF7461"/>
    <w:pPr>
      <w:jc w:val="both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46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7461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7E6D7D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6665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512AE"/>
  </w:style>
  <w:style w:type="paragraph" w:customStyle="1" w:styleId="xxmsonormal">
    <w:name w:val="xxmsonormal"/>
    <w:basedOn w:val="Normal"/>
    <w:rsid w:val="00AD1E8B"/>
    <w:pPr>
      <w:spacing w:before="100" w:beforeAutospacing="1" w:after="100" w:afterAutospacing="1"/>
    </w:pPr>
    <w:rPr>
      <w:lang w:eastAsia="en-US"/>
    </w:rPr>
  </w:style>
  <w:style w:type="paragraph" w:customStyle="1" w:styleId="xmsonormal">
    <w:name w:val="xmsonormal"/>
    <w:basedOn w:val="Normal"/>
    <w:rsid w:val="00AD1E8B"/>
    <w:pPr>
      <w:spacing w:before="100" w:beforeAutospacing="1" w:after="100" w:afterAutospacing="1"/>
    </w:pPr>
    <w:rPr>
      <w:lang w:eastAsia="en-US"/>
    </w:rPr>
  </w:style>
  <w:style w:type="character" w:customStyle="1" w:styleId="contentpasted0">
    <w:name w:val="contentpasted0"/>
    <w:basedOn w:val="DefaultParagraphFont"/>
    <w:rsid w:val="00AD1E8B"/>
  </w:style>
  <w:style w:type="paragraph" w:styleId="NormalWeb">
    <w:name w:val="Normal (Web)"/>
    <w:basedOn w:val="Normal"/>
    <w:uiPriority w:val="99"/>
    <w:semiHidden/>
    <w:unhideWhenUsed/>
    <w:rsid w:val="0029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standards.com/" TargetMode="External"/><Relationship Id="rId18" Type="http://schemas.openxmlformats.org/officeDocument/2006/relationships/hyperlink" Target="https://www.arb.org.za/complaints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bac.org.au/" TargetMode="External"/><Relationship Id="rId17" Type="http://schemas.openxmlformats.org/officeDocument/2006/relationships/hyperlink" Target="http://arb.org.z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rneco.org.py/cona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cionline.in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nar.cl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asrcreviews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dstandards.ca/wp-content/uploads/2019/02/Fee-Schedule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062c4-fc84-4639-99ee-0ef72802b1fa">
      <Terms xmlns="http://schemas.microsoft.com/office/infopath/2007/PartnerControls"/>
    </lcf76f155ced4ddcb4097134ff3c332f>
    <TaxCatchAll xmlns="46cb5006-0f42-41d4-bdc5-07cbd3777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32DB56D99A741AFE422C169F28132" ma:contentTypeVersion="18" ma:contentTypeDescription="Create a new document." ma:contentTypeScope="" ma:versionID="ef1f03962b0fe086e2ac805b2fe4af03">
  <xsd:schema xmlns:xsd="http://www.w3.org/2001/XMLSchema" xmlns:xs="http://www.w3.org/2001/XMLSchema" xmlns:p="http://schemas.microsoft.com/office/2006/metadata/properties" xmlns:ns2="0ae062c4-fc84-4639-99ee-0ef72802b1fa" xmlns:ns3="46cb5006-0f42-41d4-bdc5-07cbd3777f5a" targetNamespace="http://schemas.microsoft.com/office/2006/metadata/properties" ma:root="true" ma:fieldsID="f54b2362b13caadde5b07935069fdbff" ns2:_="" ns3:_="">
    <xsd:import namespace="0ae062c4-fc84-4639-99ee-0ef72802b1fa"/>
    <xsd:import namespace="46cb5006-0f42-41d4-bdc5-07cbd3777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62c4-fc84-4639-99ee-0ef72802b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ba1c3b1-e4f0-47c6-ac5a-1262bbb18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5006-0f42-41d4-bdc5-07cbd3777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e6d87-20c7-4db4-a61f-6cbb1ff196f7}" ma:internalName="TaxCatchAll" ma:showField="CatchAllData" ma:web="46cb5006-0f42-41d4-bdc5-07cbd3777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E4F5E-4F28-423C-ABEF-0B4ADE36206B}">
  <ds:schemaRefs>
    <ds:schemaRef ds:uri="http://schemas.microsoft.com/office/2006/metadata/properties"/>
    <ds:schemaRef ds:uri="http://schemas.microsoft.com/office/infopath/2007/PartnerControls"/>
    <ds:schemaRef ds:uri="0ae062c4-fc84-4639-99ee-0ef72802b1fa"/>
    <ds:schemaRef ds:uri="46cb5006-0f42-41d4-bdc5-07cbd3777f5a"/>
  </ds:schemaRefs>
</ds:datastoreItem>
</file>

<file path=customXml/itemProps2.xml><?xml version="1.0" encoding="utf-8"?>
<ds:datastoreItem xmlns:ds="http://schemas.openxmlformats.org/officeDocument/2006/customXml" ds:itemID="{00CBCA55-CDB5-405B-90FE-4F5841B39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C8B7A-784D-436D-88E2-EAE410069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062c4-fc84-4639-99ee-0ef72802b1fa"/>
    <ds:schemaRef ds:uri="46cb5006-0f42-41d4-bdc5-07cbd3777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BAD13-2423-4AE2-8B90-9B459E5A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M. Manda</dc:creator>
  <cp:keywords/>
  <dc:description/>
  <cp:lastModifiedBy>Chimere Nwosu02</cp:lastModifiedBy>
  <cp:revision>2</cp:revision>
  <dcterms:created xsi:type="dcterms:W3CDTF">2024-09-02T10:51:00Z</dcterms:created>
  <dcterms:modified xsi:type="dcterms:W3CDTF">2024-09-02T10:51:00Z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0x01010045A32DB56D99A741AFE422C169F28132</vt:lpwstr>
  </property>
  <property fmtid="{D5CDD505-2E9C-101B-9397-08002B2CF9AE}" pid="3" name="MediaServiceImageTags">
    <vt:lpwstr/>
  </property>
  <property fmtid="{D5CDD505-2E9C-101B-9397-08002B2CF9AE}" pid="4" name="GrammarlyDocumentId">
    <vt:lpwstr>9c51c302a57b595d1a2e2add18b685d2f2676d01b212233903f519dc9e981b5f</vt:lpwstr>
  </property>
</Properties>
</file>